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E07A" w14:textId="5BB5D657" w:rsidR="00BE0235" w:rsidRPr="00BE0235" w:rsidRDefault="00BE0235" w:rsidP="00BE0235">
      <w:pPr>
        <w:rPr>
          <w:sz w:val="40"/>
          <w:szCs w:val="40"/>
          <w:rtl/>
        </w:rPr>
      </w:pPr>
    </w:p>
    <w:p w14:paraId="572187A2" w14:textId="77777777" w:rsidR="00BE0235" w:rsidRDefault="00BE0235" w:rsidP="00BE0235">
      <w:pPr>
        <w:rPr>
          <w:b/>
          <w:bCs/>
          <w:sz w:val="40"/>
          <w:szCs w:val="40"/>
          <w:rtl/>
        </w:rPr>
      </w:pPr>
      <w:r w:rsidRPr="00BE0235">
        <w:rPr>
          <w:b/>
          <w:bCs/>
          <w:sz w:val="40"/>
          <w:szCs w:val="40"/>
          <w:rtl/>
        </w:rPr>
        <w:t>تعمیم</w:t>
      </w:r>
      <w:r w:rsidRPr="00BE0235">
        <w:rPr>
          <w:rFonts w:hint="cs"/>
          <w:b/>
          <w:bCs/>
          <w:sz w:val="40"/>
          <w:szCs w:val="40"/>
          <w:rtl/>
        </w:rPr>
        <w:t xml:space="preserve"> إيقاف تزويد</w:t>
      </w:r>
      <w:r>
        <w:rPr>
          <w:rFonts w:hint="cs"/>
          <w:b/>
          <w:bCs/>
          <w:sz w:val="40"/>
          <w:szCs w:val="40"/>
          <w:rtl/>
        </w:rPr>
        <w:t xml:space="preserve"> شركات الوساطة المالية</w:t>
      </w:r>
      <w:r w:rsidRPr="00BE0235">
        <w:rPr>
          <w:rFonts w:hint="cs"/>
          <w:b/>
          <w:bCs/>
          <w:sz w:val="40"/>
          <w:szCs w:val="40"/>
          <w:rtl/>
        </w:rPr>
        <w:t xml:space="preserve"> الهيئة بالملاءات المالية</w:t>
      </w:r>
      <w:r>
        <w:rPr>
          <w:rFonts w:hint="cs"/>
          <w:b/>
          <w:bCs/>
          <w:sz w:val="40"/>
          <w:szCs w:val="40"/>
          <w:rtl/>
        </w:rPr>
        <w:t xml:space="preserve"> لسنة 2011</w:t>
      </w:r>
    </w:p>
    <w:p w14:paraId="60759389" w14:textId="77777777" w:rsidR="00BE0235" w:rsidRDefault="00BE0235" w:rsidP="00BE0235">
      <w:pPr>
        <w:rPr>
          <w:sz w:val="40"/>
          <w:szCs w:val="40"/>
          <w:rtl/>
        </w:rPr>
      </w:pPr>
      <w:r w:rsidRPr="00BE0235">
        <w:rPr>
          <w:sz w:val="40"/>
          <w:szCs w:val="40"/>
          <w:rtl/>
        </w:rPr>
        <w:t xml:space="preserve">لاحقاً لتعميم الهيئة رقم </w:t>
      </w:r>
      <w:r w:rsidRPr="00BE0235">
        <w:rPr>
          <w:sz w:val="40"/>
          <w:szCs w:val="40"/>
          <w:rtl/>
          <w:lang w:bidi="fa-IR"/>
        </w:rPr>
        <w:t>۱۳۱۳/۱/۳</w:t>
      </w:r>
      <w:r w:rsidRPr="00BE0235">
        <w:rPr>
          <w:sz w:val="40"/>
          <w:szCs w:val="40"/>
          <w:rtl/>
        </w:rPr>
        <w:t xml:space="preserve"> تاريخ </w:t>
      </w:r>
      <w:r w:rsidRPr="00BE0235">
        <w:rPr>
          <w:sz w:val="40"/>
          <w:szCs w:val="40"/>
          <w:rtl/>
          <w:lang w:bidi="fa-IR"/>
        </w:rPr>
        <w:t>۲۰۰۹/۹/۱۹</w:t>
      </w:r>
      <w:r w:rsidRPr="00BE0235">
        <w:rPr>
          <w:sz w:val="40"/>
          <w:szCs w:val="40"/>
          <w:rtl/>
        </w:rPr>
        <w:t xml:space="preserve"> والمتعلق بالملف الالكتروني للملاءة المالية، وفي اطار عمل الهيئة لتطوير اجراءات التنظيم والاشراف على اعمال شركات الوساطة المالية بما يعزز حماية المتعاملين في سوق راس المال، وبعد فحص ومعاينة الانظمة المحاسبية لدى شركات الوساطة المالية لمدة تزيد عن عام للتاكد من جاهزيتها على اصدار كشف الملاءة المالية الاسبوعي ضمن المواصفات والمواعيد المحددة في التعميم اعلاه، واستنادا لاحكام المواد (</w:t>
      </w:r>
      <w:r w:rsidRPr="00BE0235">
        <w:rPr>
          <w:sz w:val="40"/>
          <w:szCs w:val="40"/>
          <w:rtl/>
          <w:lang w:bidi="fa-IR"/>
        </w:rPr>
        <w:t>۸</w:t>
      </w:r>
      <w:r w:rsidRPr="00BE0235">
        <w:rPr>
          <w:sz w:val="40"/>
          <w:szCs w:val="40"/>
          <w:rtl/>
        </w:rPr>
        <w:t xml:space="preserve">، </w:t>
      </w:r>
      <w:r w:rsidRPr="00BE0235">
        <w:rPr>
          <w:sz w:val="40"/>
          <w:szCs w:val="40"/>
          <w:rtl/>
          <w:lang w:bidi="fa-IR"/>
        </w:rPr>
        <w:t>۱۲</w:t>
      </w:r>
      <w:r w:rsidRPr="00BE0235">
        <w:rPr>
          <w:sz w:val="40"/>
          <w:szCs w:val="40"/>
          <w:rtl/>
        </w:rPr>
        <w:t xml:space="preserve">، ٥٤) من قانون الاوراق المالية رقم (٧٦) لسنة - </w:t>
      </w:r>
      <w:r w:rsidRPr="00BE0235">
        <w:rPr>
          <w:sz w:val="40"/>
          <w:szCs w:val="40"/>
          <w:rtl/>
          <w:lang w:bidi="fa-IR"/>
        </w:rPr>
        <w:t xml:space="preserve">۲۰۰۰۰۰۲ - </w:t>
      </w:r>
      <w:r w:rsidRPr="00BE0235">
        <w:rPr>
          <w:sz w:val="40"/>
          <w:szCs w:val="40"/>
          <w:rtl/>
        </w:rPr>
        <w:t xml:space="preserve">عليكم الالتزام ما يلي: </w:t>
      </w:r>
    </w:p>
    <w:p w14:paraId="2A4521BB" w14:textId="3C5D4039" w:rsidR="00BE0235" w:rsidRPr="00BE0235" w:rsidRDefault="00BE0235" w:rsidP="00BE0235">
      <w:pPr>
        <w:rPr>
          <w:b/>
          <w:bCs/>
          <w:sz w:val="40"/>
          <w:szCs w:val="40"/>
          <w:rtl/>
        </w:rPr>
      </w:pPr>
      <w:r w:rsidRPr="00BE0235">
        <w:rPr>
          <w:sz w:val="40"/>
          <w:szCs w:val="40"/>
          <w:rtl/>
        </w:rPr>
        <w:t xml:space="preserve">أولاً: التوقف عن تزويد الهيئة بالملاءات المالية الورقية اعتبارا من </w:t>
      </w:r>
      <w:r w:rsidRPr="00BE0235">
        <w:rPr>
          <w:sz w:val="40"/>
          <w:szCs w:val="40"/>
          <w:rtl/>
          <w:lang w:bidi="fa-IR"/>
        </w:rPr>
        <w:t>۲۰۱۱/۲/۱</w:t>
      </w:r>
      <w:r w:rsidRPr="00BE0235">
        <w:rPr>
          <w:sz w:val="40"/>
          <w:szCs w:val="40"/>
          <w:rtl/>
        </w:rPr>
        <w:t>، على ان يتم تزويد الهيئة بها عند الطلب.</w:t>
      </w:r>
    </w:p>
    <w:p w14:paraId="392BD940" w14:textId="77777777" w:rsidR="00BE0235" w:rsidRPr="00BE0235" w:rsidRDefault="00BE0235" w:rsidP="00BE0235">
      <w:pPr>
        <w:rPr>
          <w:sz w:val="40"/>
          <w:szCs w:val="40"/>
          <w:rtl/>
        </w:rPr>
      </w:pPr>
      <w:r w:rsidRPr="00BE0235">
        <w:rPr>
          <w:sz w:val="40"/>
          <w:szCs w:val="40"/>
          <w:rtl/>
        </w:rPr>
        <w:t xml:space="preserve">ثانياً: استمرار الالتزام ببنود تعميم الهيئة رقم </w:t>
      </w:r>
      <w:r w:rsidRPr="00BE0235">
        <w:rPr>
          <w:sz w:val="40"/>
          <w:szCs w:val="40"/>
          <w:rtl/>
          <w:lang w:bidi="fa-IR"/>
        </w:rPr>
        <w:t>۱۳۱۳/۱/۳</w:t>
      </w:r>
      <w:r w:rsidRPr="00BE0235">
        <w:rPr>
          <w:sz w:val="40"/>
          <w:szCs w:val="40"/>
          <w:rtl/>
        </w:rPr>
        <w:t xml:space="preserve"> تاريخ </w:t>
      </w:r>
      <w:r w:rsidRPr="00BE0235">
        <w:rPr>
          <w:sz w:val="40"/>
          <w:szCs w:val="40"/>
          <w:rtl/>
          <w:lang w:bidi="fa-IR"/>
        </w:rPr>
        <w:t>۲۰۰</w:t>
      </w:r>
      <w:r w:rsidRPr="00BE0235">
        <w:rPr>
          <w:sz w:val="40"/>
          <w:szCs w:val="40"/>
          <w:rtl/>
        </w:rPr>
        <w:t>٩/٤/</w:t>
      </w:r>
      <w:r w:rsidRPr="00BE0235">
        <w:rPr>
          <w:sz w:val="40"/>
          <w:szCs w:val="40"/>
          <w:rtl/>
          <w:lang w:bidi="fa-IR"/>
        </w:rPr>
        <w:t>۱۹ (</w:t>
      </w:r>
      <w:r w:rsidRPr="00BE0235">
        <w:rPr>
          <w:sz w:val="40"/>
          <w:szCs w:val="40"/>
          <w:rtl/>
        </w:rPr>
        <w:t>المرفق) باستثناء البند الثالث منه بشأن الاستمرار في إرسال النسخ الورقية من الملاءات المالية ، والبند الحادي عشر من الملحق رقم (</w:t>
      </w:r>
      <w:r w:rsidRPr="00BE0235">
        <w:rPr>
          <w:sz w:val="40"/>
          <w:szCs w:val="40"/>
          <w:rtl/>
          <w:lang w:bidi="fa-IR"/>
        </w:rPr>
        <w:t xml:space="preserve">۱) </w:t>
      </w:r>
      <w:r w:rsidRPr="00BE0235">
        <w:rPr>
          <w:sz w:val="40"/>
          <w:szCs w:val="40"/>
          <w:rtl/>
        </w:rPr>
        <w:t xml:space="preserve">بشأن إضافة كلمة مرور ( </w:t>
      </w:r>
      <w:r w:rsidRPr="00BE0235">
        <w:rPr>
          <w:sz w:val="40"/>
          <w:szCs w:val="40"/>
          <w:lang w:bidi="ar-JO"/>
        </w:rPr>
        <w:t>Password</w:t>
      </w:r>
      <w:r w:rsidRPr="00BE0235">
        <w:rPr>
          <w:sz w:val="40"/>
          <w:szCs w:val="40"/>
          <w:rtl/>
        </w:rPr>
        <w:t xml:space="preserve"> ) على ملف الملاءة الآلية حيث تقع على الشركة مسؤولية التاكد من دقة وصحة المعلومات التي يتم تزويد الهيئة بها.</w:t>
      </w:r>
    </w:p>
    <w:p w14:paraId="623A4FAE" w14:textId="77777777" w:rsidR="00BE0235" w:rsidRPr="00BE0235" w:rsidRDefault="00BE0235" w:rsidP="00BE0235">
      <w:pPr>
        <w:rPr>
          <w:sz w:val="40"/>
          <w:szCs w:val="40"/>
          <w:rtl/>
        </w:rPr>
      </w:pPr>
      <w:r w:rsidRPr="00BE0235">
        <w:rPr>
          <w:sz w:val="40"/>
          <w:szCs w:val="40"/>
          <w:rtl/>
        </w:rPr>
        <w:t>ثالثا: تقديم كتاب تعهد خطي من قبلكم ومن قبل الشركة المزودة للنظام بأن نظام المحاسبة والوساطة يشتمل على كافة متطلبات الهيئة الحالية واي تعديلات تخص هذه الانظمة يتم طلبها من قبل الهيئة مستقبلاً، وأن محتويات ومواصفات ملف الملاءة الالكتروني صحيح ومطابق للملاءة</w:t>
      </w:r>
    </w:p>
    <w:p w14:paraId="63BFB44E" w14:textId="77777777" w:rsidR="00BE0235" w:rsidRDefault="00BE0235" w:rsidP="00BE0235">
      <w:pPr>
        <w:rPr>
          <w:sz w:val="40"/>
          <w:szCs w:val="40"/>
          <w:rtl/>
        </w:rPr>
      </w:pPr>
      <w:r w:rsidRPr="00BE0235">
        <w:rPr>
          <w:sz w:val="40"/>
          <w:szCs w:val="40"/>
          <w:rtl/>
        </w:rPr>
        <w:t>الورقية.</w:t>
      </w:r>
    </w:p>
    <w:p w14:paraId="14902921" w14:textId="24B2359E" w:rsidR="00BE0235" w:rsidRPr="00BE0235" w:rsidRDefault="00BE0235" w:rsidP="00BE0235">
      <w:pPr>
        <w:rPr>
          <w:b/>
          <w:bCs/>
          <w:sz w:val="40"/>
          <w:szCs w:val="40"/>
        </w:rPr>
      </w:pPr>
      <w:r w:rsidRPr="00BE0235">
        <w:rPr>
          <w:b/>
          <w:bCs/>
          <w:sz w:val="40"/>
          <w:szCs w:val="40"/>
          <w:rtl/>
        </w:rPr>
        <w:lastRenderedPageBreak/>
        <w:br/>
        <w:t>نموذج تعهد استرشادي لشركة الوساطة المالية</w:t>
      </w:r>
    </w:p>
    <w:p w14:paraId="32D0A249" w14:textId="1EC23897" w:rsidR="00BE0235" w:rsidRPr="00BE0235" w:rsidRDefault="00BE0235" w:rsidP="00BE0235">
      <w:pPr>
        <w:rPr>
          <w:sz w:val="40"/>
          <w:szCs w:val="40"/>
          <w:rtl/>
        </w:rPr>
      </w:pPr>
      <w:r w:rsidRPr="00BE0235">
        <w:rPr>
          <w:sz w:val="40"/>
          <w:szCs w:val="40"/>
          <w:rtl/>
        </w:rPr>
        <w:t xml:space="preserve">تتعهد شركة </w:t>
      </w:r>
      <w:r>
        <w:rPr>
          <w:rFonts w:hint="cs"/>
          <w:sz w:val="40"/>
          <w:szCs w:val="40"/>
          <w:rtl/>
        </w:rPr>
        <w:t xml:space="preserve">ـــــــــــــــــــــــــــــــــــــــــــــــــــــــــــــــــــــــ </w:t>
      </w:r>
      <w:r w:rsidRPr="00BE0235">
        <w:rPr>
          <w:rFonts w:cs="Arial"/>
          <w:sz w:val="40"/>
          <w:szCs w:val="40"/>
          <w:rtl/>
        </w:rPr>
        <w:t>والمستخدمة لنظام الوساطة بأن النظام</w:t>
      </w:r>
      <w:r>
        <w:rPr>
          <w:rFonts w:hint="cs"/>
          <w:sz w:val="40"/>
          <w:szCs w:val="40"/>
          <w:rtl/>
        </w:rPr>
        <w:t xml:space="preserve"> </w:t>
      </w:r>
      <w:r w:rsidRPr="00BE0235">
        <w:rPr>
          <w:sz w:val="40"/>
          <w:szCs w:val="40"/>
          <w:rtl/>
        </w:rPr>
        <w:t>والمحاسبة المزود من قبل شركة</w:t>
      </w:r>
      <w:r>
        <w:rPr>
          <w:rFonts w:hint="cs"/>
          <w:sz w:val="40"/>
          <w:szCs w:val="40"/>
          <w:rtl/>
        </w:rPr>
        <w:t xml:space="preserve"> ـــــــــــــــــــــــ بان النظام </w:t>
      </w:r>
      <w:r w:rsidRPr="00BE0235">
        <w:rPr>
          <w:sz w:val="40"/>
          <w:szCs w:val="40"/>
          <w:rtl/>
        </w:rPr>
        <w:t xml:space="preserve">المطبق لديها يشتمل على كافة متطلبات الهيئة الواردة بالتعميم رقم </w:t>
      </w:r>
      <w:r>
        <w:rPr>
          <w:rFonts w:hint="cs"/>
          <w:sz w:val="40"/>
          <w:szCs w:val="40"/>
          <w:rtl/>
        </w:rPr>
        <w:t>3/1/3864</w:t>
      </w:r>
      <w:r w:rsidRPr="00BE0235">
        <w:rPr>
          <w:sz w:val="40"/>
          <w:szCs w:val="40"/>
          <w:rtl/>
        </w:rPr>
        <w:t xml:space="preserve"> تاریخ </w:t>
      </w:r>
      <w:r>
        <w:rPr>
          <w:rFonts w:hint="cs"/>
          <w:sz w:val="40"/>
          <w:szCs w:val="40"/>
          <w:rtl/>
          <w:lang w:bidi="fa-IR"/>
        </w:rPr>
        <w:t>12/10/2005</w:t>
      </w:r>
      <w:r w:rsidRPr="00BE0235">
        <w:rPr>
          <w:sz w:val="40"/>
          <w:szCs w:val="40"/>
          <w:rtl/>
        </w:rPr>
        <w:t xml:space="preserve"> بشأن أنظمة الوساطة والأنظمة المحاسبية المستخدمة والتعميم رقم </w:t>
      </w:r>
      <w:r>
        <w:rPr>
          <w:rFonts w:hint="cs"/>
          <w:sz w:val="40"/>
          <w:szCs w:val="40"/>
          <w:rtl/>
          <w:lang w:bidi="fa-IR"/>
        </w:rPr>
        <w:t xml:space="preserve">3/1/1313 </w:t>
      </w:r>
      <w:r w:rsidRPr="00BE0235">
        <w:rPr>
          <w:sz w:val="40"/>
          <w:szCs w:val="40"/>
          <w:rtl/>
        </w:rPr>
        <w:t xml:space="preserve">تاريخ </w:t>
      </w:r>
      <w:r>
        <w:rPr>
          <w:rFonts w:hint="cs"/>
          <w:sz w:val="40"/>
          <w:szCs w:val="40"/>
          <w:rtl/>
          <w:lang w:bidi="fa-IR"/>
        </w:rPr>
        <w:t>19/4/2009</w:t>
      </w:r>
      <w:r w:rsidRPr="00BE0235">
        <w:rPr>
          <w:sz w:val="40"/>
          <w:szCs w:val="40"/>
          <w:rtl/>
        </w:rPr>
        <w:t xml:space="preserve"> بشان مواصفات وضوابط الملف الالكتروني للملاءة المالية.</w:t>
      </w:r>
    </w:p>
    <w:p w14:paraId="44698303" w14:textId="09E36C09" w:rsidR="00BE0235" w:rsidRPr="00BE0235" w:rsidRDefault="00BE0235" w:rsidP="00BE0235">
      <w:pPr>
        <w:rPr>
          <w:sz w:val="40"/>
          <w:szCs w:val="40"/>
          <w:rtl/>
        </w:rPr>
      </w:pPr>
      <w:r w:rsidRPr="00BE0235">
        <w:rPr>
          <w:sz w:val="40"/>
          <w:szCs w:val="40"/>
          <w:rtl/>
        </w:rPr>
        <w:t>كما تتعهد الشركة باتخاذ جميع الاجراءات الكفيلة للتأكد من صحة ودقة واكتمال البيانات المرسلة للهيئة وتتحمل في ذلك كامل المسؤولية. وتلتزم بتطبيق أي تعديلات تخص أنظمة الوساطة والمحاسبة يتم طلبها من قبل الهيئة</w:t>
      </w:r>
      <w:r>
        <w:rPr>
          <w:rFonts w:hint="cs"/>
          <w:sz w:val="40"/>
          <w:szCs w:val="40"/>
          <w:rtl/>
        </w:rPr>
        <w:t xml:space="preserve"> </w:t>
      </w:r>
      <w:r w:rsidRPr="00BE0235">
        <w:rPr>
          <w:sz w:val="40"/>
          <w:szCs w:val="40"/>
          <w:rtl/>
        </w:rPr>
        <w:t>مستقبلاً.</w:t>
      </w:r>
    </w:p>
    <w:p w14:paraId="3ABD2493" w14:textId="77777777" w:rsidR="009744FE" w:rsidRPr="00BE0235" w:rsidRDefault="009744FE" w:rsidP="00BE0235">
      <w:pPr>
        <w:rPr>
          <w:sz w:val="40"/>
          <w:szCs w:val="40"/>
        </w:rPr>
      </w:pPr>
    </w:p>
    <w:sectPr w:rsidR="009744FE" w:rsidRPr="00BE0235"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35"/>
    <w:rsid w:val="001C2426"/>
    <w:rsid w:val="009744FE"/>
    <w:rsid w:val="00BE0235"/>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9B96"/>
  <w15:chartTrackingRefBased/>
  <w15:docId w15:val="{FDA310A2-0769-4FF5-8751-6FFA511E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615">
      <w:bodyDiv w:val="1"/>
      <w:marLeft w:val="0"/>
      <w:marRight w:val="0"/>
      <w:marTop w:val="0"/>
      <w:marBottom w:val="0"/>
      <w:divBdr>
        <w:top w:val="none" w:sz="0" w:space="0" w:color="auto"/>
        <w:left w:val="none" w:sz="0" w:space="0" w:color="auto"/>
        <w:bottom w:val="none" w:sz="0" w:space="0" w:color="auto"/>
        <w:right w:val="none" w:sz="0" w:space="0" w:color="auto"/>
      </w:divBdr>
      <w:divsChild>
        <w:div w:id="1725836163">
          <w:marLeft w:val="0"/>
          <w:marRight w:val="0"/>
          <w:marTop w:val="0"/>
          <w:marBottom w:val="0"/>
          <w:divBdr>
            <w:top w:val="single" w:sz="2" w:space="0" w:color="auto"/>
            <w:left w:val="single" w:sz="2" w:space="0" w:color="auto"/>
            <w:bottom w:val="single" w:sz="2" w:space="0" w:color="auto"/>
            <w:right w:val="single" w:sz="2" w:space="0" w:color="auto"/>
          </w:divBdr>
        </w:div>
        <w:div w:id="1374423121">
          <w:marLeft w:val="0"/>
          <w:marRight w:val="0"/>
          <w:marTop w:val="0"/>
          <w:marBottom w:val="0"/>
          <w:divBdr>
            <w:top w:val="single" w:sz="2" w:space="0" w:color="auto"/>
            <w:left w:val="single" w:sz="2" w:space="0" w:color="auto"/>
            <w:bottom w:val="single" w:sz="2" w:space="0" w:color="auto"/>
            <w:right w:val="single" w:sz="2" w:space="0" w:color="auto"/>
          </w:divBdr>
        </w:div>
        <w:div w:id="620186377">
          <w:marLeft w:val="0"/>
          <w:marRight w:val="0"/>
          <w:marTop w:val="0"/>
          <w:marBottom w:val="0"/>
          <w:divBdr>
            <w:top w:val="single" w:sz="2" w:space="0" w:color="auto"/>
            <w:left w:val="single" w:sz="2" w:space="0" w:color="auto"/>
            <w:bottom w:val="single" w:sz="2" w:space="0" w:color="auto"/>
            <w:right w:val="single" w:sz="2" w:space="0" w:color="auto"/>
          </w:divBdr>
        </w:div>
        <w:div w:id="768889393">
          <w:marLeft w:val="0"/>
          <w:marRight w:val="0"/>
          <w:marTop w:val="0"/>
          <w:marBottom w:val="0"/>
          <w:divBdr>
            <w:top w:val="single" w:sz="2" w:space="0" w:color="auto"/>
            <w:left w:val="single" w:sz="2" w:space="0" w:color="auto"/>
            <w:bottom w:val="single" w:sz="2" w:space="0" w:color="auto"/>
            <w:right w:val="single" w:sz="2" w:space="0" w:color="auto"/>
          </w:divBdr>
        </w:div>
        <w:div w:id="1250575342">
          <w:marLeft w:val="0"/>
          <w:marRight w:val="0"/>
          <w:marTop w:val="0"/>
          <w:marBottom w:val="0"/>
          <w:divBdr>
            <w:top w:val="single" w:sz="2" w:space="0" w:color="auto"/>
            <w:left w:val="single" w:sz="2" w:space="0" w:color="auto"/>
            <w:bottom w:val="single" w:sz="2" w:space="0" w:color="auto"/>
            <w:right w:val="single" w:sz="2" w:space="0" w:color="auto"/>
          </w:divBdr>
        </w:div>
        <w:div w:id="791705141">
          <w:marLeft w:val="0"/>
          <w:marRight w:val="0"/>
          <w:marTop w:val="0"/>
          <w:marBottom w:val="0"/>
          <w:divBdr>
            <w:top w:val="single" w:sz="2" w:space="0" w:color="auto"/>
            <w:left w:val="single" w:sz="2" w:space="0" w:color="auto"/>
            <w:bottom w:val="single" w:sz="2" w:space="0" w:color="auto"/>
            <w:right w:val="single" w:sz="2" w:space="0" w:color="auto"/>
          </w:divBdr>
        </w:div>
        <w:div w:id="1932814670">
          <w:marLeft w:val="0"/>
          <w:marRight w:val="0"/>
          <w:marTop w:val="0"/>
          <w:marBottom w:val="0"/>
          <w:divBdr>
            <w:top w:val="single" w:sz="2" w:space="0" w:color="auto"/>
            <w:left w:val="single" w:sz="2" w:space="0" w:color="auto"/>
            <w:bottom w:val="single" w:sz="2" w:space="0" w:color="auto"/>
            <w:right w:val="single" w:sz="2" w:space="0" w:color="auto"/>
          </w:divBdr>
        </w:div>
      </w:divsChild>
    </w:div>
    <w:div w:id="1384451338">
      <w:bodyDiv w:val="1"/>
      <w:marLeft w:val="0"/>
      <w:marRight w:val="0"/>
      <w:marTop w:val="0"/>
      <w:marBottom w:val="0"/>
      <w:divBdr>
        <w:top w:val="none" w:sz="0" w:space="0" w:color="auto"/>
        <w:left w:val="none" w:sz="0" w:space="0" w:color="auto"/>
        <w:bottom w:val="none" w:sz="0" w:space="0" w:color="auto"/>
        <w:right w:val="none" w:sz="0" w:space="0" w:color="auto"/>
      </w:divBdr>
      <w:divsChild>
        <w:div w:id="922877998">
          <w:marLeft w:val="0"/>
          <w:marRight w:val="0"/>
          <w:marTop w:val="0"/>
          <w:marBottom w:val="0"/>
          <w:divBdr>
            <w:top w:val="single" w:sz="2" w:space="0" w:color="auto"/>
            <w:left w:val="single" w:sz="2" w:space="0" w:color="auto"/>
            <w:bottom w:val="single" w:sz="2" w:space="0" w:color="auto"/>
            <w:right w:val="single" w:sz="2" w:space="0" w:color="auto"/>
          </w:divBdr>
        </w:div>
        <w:div w:id="2033533728">
          <w:marLeft w:val="0"/>
          <w:marRight w:val="0"/>
          <w:marTop w:val="0"/>
          <w:marBottom w:val="0"/>
          <w:divBdr>
            <w:top w:val="single" w:sz="2" w:space="0" w:color="auto"/>
            <w:left w:val="single" w:sz="2" w:space="0" w:color="auto"/>
            <w:bottom w:val="single" w:sz="2" w:space="0" w:color="auto"/>
            <w:right w:val="single" w:sz="2" w:space="0" w:color="auto"/>
          </w:divBdr>
        </w:div>
        <w:div w:id="1273901036">
          <w:marLeft w:val="0"/>
          <w:marRight w:val="0"/>
          <w:marTop w:val="0"/>
          <w:marBottom w:val="0"/>
          <w:divBdr>
            <w:top w:val="single" w:sz="2" w:space="0" w:color="auto"/>
            <w:left w:val="single" w:sz="2" w:space="0" w:color="auto"/>
            <w:bottom w:val="single" w:sz="2" w:space="0" w:color="auto"/>
            <w:right w:val="single" w:sz="2" w:space="0" w:color="auto"/>
          </w:divBdr>
        </w:div>
        <w:div w:id="38676736">
          <w:marLeft w:val="0"/>
          <w:marRight w:val="0"/>
          <w:marTop w:val="0"/>
          <w:marBottom w:val="0"/>
          <w:divBdr>
            <w:top w:val="single" w:sz="2" w:space="0" w:color="auto"/>
            <w:left w:val="single" w:sz="2" w:space="0" w:color="auto"/>
            <w:bottom w:val="single" w:sz="2" w:space="0" w:color="auto"/>
            <w:right w:val="single" w:sz="2" w:space="0" w:color="auto"/>
          </w:divBdr>
        </w:div>
        <w:div w:id="1664778">
          <w:marLeft w:val="0"/>
          <w:marRight w:val="0"/>
          <w:marTop w:val="0"/>
          <w:marBottom w:val="0"/>
          <w:divBdr>
            <w:top w:val="single" w:sz="2" w:space="0" w:color="auto"/>
            <w:left w:val="single" w:sz="2" w:space="0" w:color="auto"/>
            <w:bottom w:val="single" w:sz="2" w:space="0" w:color="auto"/>
            <w:right w:val="single" w:sz="2" w:space="0" w:color="auto"/>
          </w:divBdr>
        </w:div>
        <w:div w:id="198398352">
          <w:marLeft w:val="0"/>
          <w:marRight w:val="0"/>
          <w:marTop w:val="0"/>
          <w:marBottom w:val="0"/>
          <w:divBdr>
            <w:top w:val="single" w:sz="2" w:space="0" w:color="auto"/>
            <w:left w:val="single" w:sz="2" w:space="0" w:color="auto"/>
            <w:bottom w:val="single" w:sz="2" w:space="0" w:color="auto"/>
            <w:right w:val="single" w:sz="2" w:space="0" w:color="auto"/>
          </w:divBdr>
        </w:div>
        <w:div w:id="416708967">
          <w:marLeft w:val="0"/>
          <w:marRight w:val="0"/>
          <w:marTop w:val="0"/>
          <w:marBottom w:val="0"/>
          <w:divBdr>
            <w:top w:val="single" w:sz="2" w:space="0" w:color="auto"/>
            <w:left w:val="single" w:sz="2" w:space="0" w:color="auto"/>
            <w:bottom w:val="single" w:sz="2" w:space="0" w:color="auto"/>
            <w:right w:val="single" w:sz="2" w:space="0" w:color="auto"/>
          </w:divBdr>
        </w:div>
        <w:div w:id="560211712">
          <w:marLeft w:val="0"/>
          <w:marRight w:val="0"/>
          <w:marTop w:val="0"/>
          <w:marBottom w:val="0"/>
          <w:divBdr>
            <w:top w:val="single" w:sz="2" w:space="0" w:color="auto"/>
            <w:left w:val="single" w:sz="2" w:space="0" w:color="auto"/>
            <w:bottom w:val="single" w:sz="2" w:space="0" w:color="auto"/>
            <w:right w:val="single" w:sz="2" w:space="0" w:color="auto"/>
          </w:divBdr>
        </w:div>
        <w:div w:id="922182160">
          <w:marLeft w:val="0"/>
          <w:marRight w:val="0"/>
          <w:marTop w:val="0"/>
          <w:marBottom w:val="0"/>
          <w:divBdr>
            <w:top w:val="single" w:sz="2" w:space="0" w:color="auto"/>
            <w:left w:val="single" w:sz="2" w:space="0" w:color="auto"/>
            <w:bottom w:val="single" w:sz="2" w:space="0" w:color="auto"/>
            <w:right w:val="single" w:sz="2" w:space="0" w:color="auto"/>
          </w:divBdr>
        </w:div>
        <w:div w:id="357043826">
          <w:marLeft w:val="0"/>
          <w:marRight w:val="0"/>
          <w:marTop w:val="0"/>
          <w:marBottom w:val="0"/>
          <w:divBdr>
            <w:top w:val="single" w:sz="2" w:space="0" w:color="auto"/>
            <w:left w:val="single" w:sz="2" w:space="0" w:color="auto"/>
            <w:bottom w:val="single" w:sz="2" w:space="0" w:color="auto"/>
            <w:right w:val="single" w:sz="2" w:space="0" w:color="auto"/>
          </w:divBdr>
        </w:div>
        <w:div w:id="901914139">
          <w:marLeft w:val="0"/>
          <w:marRight w:val="0"/>
          <w:marTop w:val="0"/>
          <w:marBottom w:val="0"/>
          <w:divBdr>
            <w:top w:val="single" w:sz="2" w:space="0" w:color="auto"/>
            <w:left w:val="single" w:sz="2" w:space="0" w:color="auto"/>
            <w:bottom w:val="single" w:sz="2" w:space="0" w:color="auto"/>
            <w:right w:val="single" w:sz="2" w:space="0" w:color="auto"/>
          </w:divBdr>
        </w:div>
        <w:div w:id="331103966">
          <w:marLeft w:val="0"/>
          <w:marRight w:val="0"/>
          <w:marTop w:val="0"/>
          <w:marBottom w:val="0"/>
          <w:divBdr>
            <w:top w:val="single" w:sz="2" w:space="0" w:color="auto"/>
            <w:left w:val="single" w:sz="2" w:space="0" w:color="auto"/>
            <w:bottom w:val="single" w:sz="2" w:space="0" w:color="auto"/>
            <w:right w:val="single" w:sz="2" w:space="0" w:color="auto"/>
          </w:divBdr>
        </w:div>
        <w:div w:id="137988988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2024-10-03T06:31:00Z</dcterms:created>
  <dcterms:modified xsi:type="dcterms:W3CDTF">2024-10-03T06:37:00Z</dcterms:modified>
</cp:coreProperties>
</file>